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2F" w:rsidRPr="005F6F7A" w:rsidRDefault="00FD2838" w:rsidP="002B5C2F">
      <w:pPr>
        <w:spacing w:after="0" w:line="240" w:lineRule="auto"/>
        <w:rPr>
          <w:rFonts w:cstheme="minorHAnsi"/>
          <w:b/>
          <w:sz w:val="24"/>
          <w:szCs w:val="24"/>
        </w:rPr>
      </w:pPr>
      <w:r w:rsidRPr="005F6F7A">
        <w:rPr>
          <w:rFonts w:cstheme="minorHAnsi"/>
          <w:b/>
          <w:noProof/>
          <w:sz w:val="24"/>
          <w:szCs w:val="24"/>
          <w:lang w:eastAsia="en-AU"/>
        </w:rPr>
        <w:drawing>
          <wp:anchor distT="0" distB="0" distL="114300" distR="114300" simplePos="0" relativeHeight="251661312" behindDoc="0" locked="0" layoutInCell="1" allowOverlap="1" wp14:anchorId="0072C31B" wp14:editId="4DB3A32C">
            <wp:simplePos x="0" y="0"/>
            <wp:positionH relativeFrom="column">
              <wp:posOffset>-171450</wp:posOffset>
            </wp:positionH>
            <wp:positionV relativeFrom="paragraph">
              <wp:posOffset>0</wp:posOffset>
            </wp:positionV>
            <wp:extent cx="1214120" cy="1214120"/>
            <wp:effectExtent l="0" t="0" r="5080" b="5080"/>
            <wp:wrapThrough wrapText="bothSides">
              <wp:wrapPolygon edited="0">
                <wp:start x="0" y="0"/>
                <wp:lineTo x="0" y="21351"/>
                <wp:lineTo x="21351" y="21351"/>
                <wp:lineTo x="2135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4120" cy="1214120"/>
                    </a:xfrm>
                    <a:prstGeom prst="rect">
                      <a:avLst/>
                    </a:prstGeom>
                    <a:noFill/>
                  </pic:spPr>
                </pic:pic>
              </a:graphicData>
            </a:graphic>
            <wp14:sizeRelH relativeFrom="margin">
              <wp14:pctWidth>0</wp14:pctWidth>
            </wp14:sizeRelH>
            <wp14:sizeRelV relativeFrom="margin">
              <wp14:pctHeight>0</wp14:pctHeight>
            </wp14:sizeRelV>
          </wp:anchor>
        </w:drawing>
      </w:r>
    </w:p>
    <w:p w:rsidR="002B5C2F" w:rsidRPr="005F6F7A" w:rsidRDefault="002B5C2F" w:rsidP="002B5C2F">
      <w:pPr>
        <w:spacing w:after="0" w:line="240" w:lineRule="auto"/>
        <w:rPr>
          <w:rFonts w:cstheme="minorHAnsi"/>
          <w:b/>
          <w:sz w:val="24"/>
          <w:szCs w:val="24"/>
        </w:rPr>
      </w:pPr>
    </w:p>
    <w:p w:rsidR="002B5C2F" w:rsidRPr="005F6F7A" w:rsidRDefault="002B5C2F" w:rsidP="002B5C2F">
      <w:pPr>
        <w:spacing w:after="0" w:line="240" w:lineRule="auto"/>
        <w:rPr>
          <w:rFonts w:cstheme="minorHAnsi"/>
          <w:b/>
          <w:sz w:val="24"/>
          <w:szCs w:val="24"/>
        </w:rPr>
      </w:pPr>
    </w:p>
    <w:p w:rsidR="00FD2838" w:rsidRPr="005F6F7A" w:rsidRDefault="00FD2838" w:rsidP="002B5C2F">
      <w:pPr>
        <w:spacing w:after="0" w:line="240" w:lineRule="auto"/>
        <w:rPr>
          <w:rFonts w:cstheme="minorHAnsi"/>
          <w:b/>
          <w:sz w:val="24"/>
          <w:szCs w:val="24"/>
        </w:rPr>
      </w:pPr>
    </w:p>
    <w:p w:rsidR="005F6F7A" w:rsidRDefault="005F6F7A" w:rsidP="005F6F7A">
      <w:pPr>
        <w:spacing w:after="0" w:line="240" w:lineRule="auto"/>
        <w:ind w:right="-7"/>
        <w:rPr>
          <w:rFonts w:cstheme="minorHAnsi"/>
          <w:b/>
          <w:sz w:val="24"/>
          <w:szCs w:val="24"/>
        </w:rPr>
      </w:pPr>
    </w:p>
    <w:p w:rsidR="005F6F7A" w:rsidRDefault="005F6F7A" w:rsidP="005F6F7A">
      <w:pPr>
        <w:spacing w:after="0" w:line="240" w:lineRule="auto"/>
        <w:ind w:right="-7"/>
        <w:rPr>
          <w:rFonts w:cstheme="minorHAnsi"/>
          <w:b/>
          <w:sz w:val="24"/>
          <w:szCs w:val="24"/>
        </w:rPr>
      </w:pPr>
    </w:p>
    <w:p w:rsidR="005F6F7A" w:rsidRDefault="005F6F7A" w:rsidP="005F6F7A">
      <w:pPr>
        <w:spacing w:after="0" w:line="240" w:lineRule="auto"/>
        <w:ind w:right="-7"/>
        <w:rPr>
          <w:rFonts w:cstheme="minorHAnsi"/>
          <w:b/>
          <w:sz w:val="24"/>
          <w:szCs w:val="24"/>
        </w:rPr>
      </w:pPr>
    </w:p>
    <w:p w:rsidR="005F6F7A" w:rsidRDefault="005F6F7A" w:rsidP="005F6F7A">
      <w:pPr>
        <w:spacing w:after="0" w:line="240" w:lineRule="auto"/>
        <w:ind w:right="-7"/>
        <w:rPr>
          <w:rFonts w:cstheme="minorHAnsi"/>
          <w:b/>
          <w:sz w:val="24"/>
          <w:szCs w:val="24"/>
        </w:rPr>
      </w:pPr>
      <w:r w:rsidRPr="005F6F7A">
        <w:rPr>
          <w:rFonts w:cstheme="minorHAnsi"/>
          <w:b/>
          <w:sz w:val="24"/>
          <w:szCs w:val="24"/>
        </w:rPr>
        <w:t>Servite Catholic College</w:t>
      </w:r>
    </w:p>
    <w:p w:rsidR="005F6F7A" w:rsidRDefault="005F6F7A" w:rsidP="005F6F7A">
      <w:pPr>
        <w:spacing w:after="0" w:line="240" w:lineRule="auto"/>
        <w:ind w:right="-7"/>
        <w:rPr>
          <w:rFonts w:cstheme="minorHAnsi"/>
          <w:b/>
          <w:sz w:val="24"/>
          <w:szCs w:val="24"/>
        </w:rPr>
      </w:pPr>
      <w:r>
        <w:rPr>
          <w:rFonts w:cstheme="minorHAnsi"/>
          <w:b/>
          <w:sz w:val="24"/>
          <w:szCs w:val="24"/>
        </w:rPr>
        <w:t>Year 12 General English</w:t>
      </w:r>
    </w:p>
    <w:p w:rsidR="005F6F7A" w:rsidRDefault="00C6408B" w:rsidP="005F6F7A">
      <w:pPr>
        <w:spacing w:after="0" w:line="240" w:lineRule="auto"/>
        <w:ind w:right="-7"/>
        <w:rPr>
          <w:rFonts w:cstheme="minorHAnsi"/>
          <w:b/>
          <w:sz w:val="24"/>
          <w:szCs w:val="24"/>
        </w:rPr>
      </w:pPr>
      <w:r>
        <w:rPr>
          <w:rFonts w:cstheme="minorHAnsi"/>
          <w:b/>
          <w:sz w:val="24"/>
          <w:szCs w:val="24"/>
        </w:rPr>
        <w:t>Semester 1 (Term 1</w:t>
      </w:r>
      <w:r w:rsidR="005F6F7A">
        <w:rPr>
          <w:rFonts w:cstheme="minorHAnsi"/>
          <w:b/>
          <w:sz w:val="24"/>
          <w:szCs w:val="24"/>
        </w:rPr>
        <w:t>)</w:t>
      </w:r>
    </w:p>
    <w:p w:rsidR="008B2EFB" w:rsidRDefault="00C6408B" w:rsidP="005F6F7A">
      <w:pPr>
        <w:spacing w:after="0" w:line="240" w:lineRule="auto"/>
        <w:ind w:right="-7"/>
        <w:rPr>
          <w:rFonts w:cstheme="minorHAnsi"/>
          <w:b/>
          <w:sz w:val="24"/>
          <w:szCs w:val="24"/>
        </w:rPr>
      </w:pPr>
      <w:r>
        <w:rPr>
          <w:rFonts w:cstheme="minorHAnsi"/>
          <w:b/>
          <w:sz w:val="24"/>
          <w:szCs w:val="24"/>
        </w:rPr>
        <w:t>Task 5</w:t>
      </w:r>
    </w:p>
    <w:p w:rsidR="005F6F7A" w:rsidRDefault="004D73FE" w:rsidP="005F6F7A">
      <w:pPr>
        <w:spacing w:after="0" w:line="240" w:lineRule="auto"/>
        <w:ind w:right="-7"/>
        <w:rPr>
          <w:rFonts w:cstheme="minorHAnsi"/>
          <w:b/>
          <w:sz w:val="24"/>
          <w:szCs w:val="24"/>
        </w:rPr>
      </w:pPr>
      <w:r>
        <w:rPr>
          <w:rFonts w:cstheme="minorHAnsi"/>
          <w:b/>
          <w:sz w:val="24"/>
          <w:szCs w:val="24"/>
        </w:rPr>
        <w:t>Type of Assessment:</w:t>
      </w:r>
      <w:bookmarkStart w:id="0" w:name="_GoBack"/>
      <w:bookmarkEnd w:id="0"/>
      <w:r w:rsidR="00C6408B">
        <w:rPr>
          <w:rFonts w:cstheme="minorHAnsi"/>
          <w:b/>
          <w:sz w:val="24"/>
          <w:szCs w:val="24"/>
        </w:rPr>
        <w:t xml:space="preserve"> Responding</w:t>
      </w:r>
    </w:p>
    <w:p w:rsidR="005F6F7A" w:rsidRDefault="005F6F7A" w:rsidP="005F6F7A">
      <w:pPr>
        <w:spacing w:after="0" w:line="240" w:lineRule="auto"/>
        <w:ind w:right="-7"/>
        <w:rPr>
          <w:rFonts w:cstheme="minorHAnsi"/>
          <w:b/>
          <w:sz w:val="24"/>
          <w:szCs w:val="24"/>
        </w:rPr>
      </w:pPr>
      <w:r>
        <w:rPr>
          <w:rFonts w:cstheme="minorHAnsi"/>
          <w:b/>
          <w:sz w:val="24"/>
          <w:szCs w:val="24"/>
        </w:rPr>
        <w:t>Group Presentation of a social issue</w:t>
      </w:r>
    </w:p>
    <w:p w:rsidR="005F6F7A" w:rsidRDefault="005F6F7A" w:rsidP="005F6F7A">
      <w:pPr>
        <w:spacing w:after="0" w:line="240" w:lineRule="auto"/>
        <w:ind w:right="-7"/>
        <w:rPr>
          <w:rFonts w:cstheme="minorHAnsi"/>
          <w:b/>
          <w:sz w:val="24"/>
          <w:szCs w:val="24"/>
        </w:rPr>
      </w:pPr>
      <w:r>
        <w:rPr>
          <w:rFonts w:cstheme="minorHAnsi"/>
          <w:b/>
          <w:sz w:val="24"/>
          <w:szCs w:val="24"/>
        </w:rPr>
        <w:t>Weighting 20%</w:t>
      </w:r>
    </w:p>
    <w:p w:rsidR="005F6F7A" w:rsidRDefault="005F6F7A" w:rsidP="005F6F7A">
      <w:pPr>
        <w:spacing w:after="0" w:line="240" w:lineRule="auto"/>
        <w:ind w:right="-7"/>
        <w:rPr>
          <w:rFonts w:cstheme="minorHAnsi"/>
          <w:b/>
          <w:sz w:val="24"/>
          <w:szCs w:val="24"/>
        </w:rPr>
      </w:pPr>
    </w:p>
    <w:p w:rsidR="009567C2" w:rsidRDefault="009567C2" w:rsidP="00FA6626">
      <w:pPr>
        <w:spacing w:after="0" w:line="240" w:lineRule="auto"/>
        <w:ind w:right="-7"/>
        <w:rPr>
          <w:rFonts w:cstheme="minorHAnsi"/>
          <w:b/>
          <w:sz w:val="24"/>
          <w:szCs w:val="24"/>
        </w:rPr>
      </w:pPr>
    </w:p>
    <w:p w:rsidR="005F6F7A" w:rsidRDefault="00C6408B" w:rsidP="00FA6626">
      <w:pPr>
        <w:spacing w:after="0" w:line="240" w:lineRule="auto"/>
        <w:ind w:right="-7"/>
        <w:rPr>
          <w:rFonts w:cstheme="minorHAnsi"/>
          <w:b/>
          <w:sz w:val="24"/>
          <w:szCs w:val="24"/>
        </w:rPr>
      </w:pPr>
      <w:r>
        <w:rPr>
          <w:rFonts w:cstheme="minorHAnsi"/>
          <w:b/>
          <w:sz w:val="24"/>
          <w:szCs w:val="24"/>
        </w:rPr>
        <w:t>Due Week 8</w:t>
      </w:r>
    </w:p>
    <w:p w:rsidR="00FA6626" w:rsidRDefault="00FA6626" w:rsidP="00FA6626">
      <w:pPr>
        <w:spacing w:after="0" w:line="240" w:lineRule="auto"/>
        <w:ind w:right="-7"/>
        <w:rPr>
          <w:rFonts w:cstheme="minorHAnsi"/>
          <w:b/>
          <w:sz w:val="24"/>
          <w:szCs w:val="24"/>
        </w:rPr>
      </w:pPr>
    </w:p>
    <w:p w:rsidR="009567C2" w:rsidRDefault="009567C2" w:rsidP="00C6408B">
      <w:pPr>
        <w:spacing w:line="240" w:lineRule="auto"/>
        <w:ind w:right="-7"/>
        <w:rPr>
          <w:rFonts w:cstheme="minorHAnsi"/>
          <w:b/>
          <w:sz w:val="24"/>
          <w:szCs w:val="24"/>
        </w:rPr>
      </w:pPr>
    </w:p>
    <w:p w:rsidR="009567C2" w:rsidRDefault="009567C2" w:rsidP="00C6408B">
      <w:pPr>
        <w:spacing w:line="240" w:lineRule="auto"/>
        <w:ind w:right="-7"/>
        <w:rPr>
          <w:rFonts w:cstheme="minorHAnsi"/>
          <w:b/>
          <w:sz w:val="24"/>
          <w:szCs w:val="24"/>
        </w:rPr>
      </w:pPr>
    </w:p>
    <w:p w:rsidR="00C6408B" w:rsidRDefault="00C6408B" w:rsidP="00C6408B">
      <w:pPr>
        <w:spacing w:line="240" w:lineRule="auto"/>
        <w:ind w:right="-7"/>
        <w:rPr>
          <w:rFonts w:cstheme="minorHAnsi"/>
          <w:b/>
          <w:sz w:val="24"/>
          <w:szCs w:val="24"/>
        </w:rPr>
      </w:pPr>
      <w:r>
        <w:rPr>
          <w:rFonts w:cstheme="minorHAnsi"/>
          <w:b/>
          <w:sz w:val="24"/>
          <w:szCs w:val="24"/>
        </w:rPr>
        <w:t>Task</w:t>
      </w:r>
    </w:p>
    <w:p w:rsidR="00C6408B" w:rsidRPr="00C6408B" w:rsidRDefault="00C6408B" w:rsidP="00C6408B">
      <w:pPr>
        <w:spacing w:line="240" w:lineRule="auto"/>
        <w:ind w:right="-7"/>
        <w:rPr>
          <w:rFonts w:cstheme="minorHAnsi"/>
          <w:sz w:val="24"/>
          <w:szCs w:val="24"/>
        </w:rPr>
      </w:pPr>
      <w:r>
        <w:rPr>
          <w:rFonts w:cstheme="minorHAnsi"/>
          <w:sz w:val="24"/>
          <w:szCs w:val="24"/>
        </w:rPr>
        <w:t xml:space="preserve">In pairs or a group of three choose ONE social issue from your contemporary Australian study which affects young Australians and prepare </w:t>
      </w:r>
      <w:proofErr w:type="gramStart"/>
      <w:r>
        <w:rPr>
          <w:rFonts w:cstheme="minorHAnsi"/>
          <w:sz w:val="24"/>
          <w:szCs w:val="24"/>
        </w:rPr>
        <w:t>a</w:t>
      </w:r>
      <w:proofErr w:type="gramEnd"/>
      <w:r>
        <w:rPr>
          <w:rFonts w:cstheme="minorHAnsi"/>
          <w:sz w:val="24"/>
          <w:szCs w:val="24"/>
        </w:rPr>
        <w:t xml:space="preserve"> 8-10 minute presentation for your peers which will give them an insight into this issue. You are expected to use some form of digital technology to highlight your response to the issue.</w:t>
      </w:r>
    </w:p>
    <w:p w:rsidR="00C6408B" w:rsidRDefault="00C6408B" w:rsidP="00C6408B">
      <w:pPr>
        <w:spacing w:line="240" w:lineRule="auto"/>
        <w:ind w:right="-7"/>
        <w:rPr>
          <w:rFonts w:cstheme="minorHAnsi"/>
          <w:b/>
          <w:sz w:val="24"/>
          <w:szCs w:val="24"/>
        </w:rPr>
      </w:pPr>
    </w:p>
    <w:p w:rsidR="009567C2" w:rsidRDefault="009567C2" w:rsidP="00CF186B">
      <w:pPr>
        <w:ind w:right="-7"/>
        <w:rPr>
          <w:rFonts w:cstheme="minorHAnsi"/>
          <w:b/>
          <w:sz w:val="24"/>
          <w:szCs w:val="24"/>
        </w:rPr>
      </w:pPr>
    </w:p>
    <w:p w:rsidR="009567C2" w:rsidRDefault="009567C2" w:rsidP="00CF186B">
      <w:pPr>
        <w:ind w:right="-7"/>
        <w:rPr>
          <w:rFonts w:cstheme="minorHAnsi"/>
          <w:b/>
          <w:sz w:val="24"/>
          <w:szCs w:val="24"/>
        </w:rPr>
      </w:pPr>
    </w:p>
    <w:p w:rsidR="00CF186B" w:rsidRDefault="00C6408B" w:rsidP="00CF186B">
      <w:pPr>
        <w:ind w:right="-7"/>
        <w:rPr>
          <w:rFonts w:cstheme="minorHAnsi"/>
          <w:b/>
          <w:sz w:val="24"/>
          <w:szCs w:val="24"/>
        </w:rPr>
      </w:pPr>
      <w:r>
        <w:rPr>
          <w:rFonts w:cstheme="minorHAnsi"/>
          <w:b/>
          <w:sz w:val="24"/>
          <w:szCs w:val="24"/>
        </w:rPr>
        <w:t>A</w:t>
      </w:r>
      <w:r w:rsidR="00CF186B">
        <w:rPr>
          <w:rFonts w:cstheme="minorHAnsi"/>
          <w:b/>
          <w:sz w:val="24"/>
          <w:szCs w:val="24"/>
        </w:rPr>
        <w:t>SSESSMENT CONDITION</w:t>
      </w:r>
      <w:r w:rsidR="00A811E0">
        <w:rPr>
          <w:rFonts w:cstheme="minorHAnsi"/>
          <w:b/>
          <w:sz w:val="24"/>
          <w:szCs w:val="24"/>
        </w:rPr>
        <w:t>S</w:t>
      </w:r>
    </w:p>
    <w:p w:rsidR="00FB6F93" w:rsidRDefault="00C6408B" w:rsidP="007E383D">
      <w:pPr>
        <w:pStyle w:val="ListParagraph"/>
        <w:numPr>
          <w:ilvl w:val="0"/>
          <w:numId w:val="4"/>
        </w:numPr>
        <w:ind w:right="-7"/>
        <w:rPr>
          <w:rFonts w:cstheme="minorHAnsi"/>
          <w:sz w:val="24"/>
          <w:szCs w:val="24"/>
        </w:rPr>
      </w:pPr>
      <w:r>
        <w:rPr>
          <w:rFonts w:cstheme="minorHAnsi"/>
          <w:sz w:val="24"/>
          <w:szCs w:val="24"/>
        </w:rPr>
        <w:t>You will have some class time to work on your presentation but you are also expected to work on it as a group in your own time</w:t>
      </w:r>
    </w:p>
    <w:p w:rsidR="00C6408B" w:rsidRDefault="00C6408B" w:rsidP="007E383D">
      <w:pPr>
        <w:pStyle w:val="ListParagraph"/>
        <w:numPr>
          <w:ilvl w:val="0"/>
          <w:numId w:val="4"/>
        </w:numPr>
        <w:ind w:right="-7"/>
        <w:rPr>
          <w:rFonts w:cstheme="minorHAnsi"/>
          <w:sz w:val="24"/>
          <w:szCs w:val="24"/>
        </w:rPr>
      </w:pPr>
      <w:r>
        <w:rPr>
          <w:rFonts w:cstheme="minorHAnsi"/>
          <w:sz w:val="24"/>
          <w:szCs w:val="24"/>
        </w:rPr>
        <w:t>Your topic must be clearly defined and the its effects clearly explained to your peers</w:t>
      </w:r>
    </w:p>
    <w:p w:rsidR="00C6408B" w:rsidRDefault="00C6408B" w:rsidP="007E383D">
      <w:pPr>
        <w:pStyle w:val="ListParagraph"/>
        <w:numPr>
          <w:ilvl w:val="0"/>
          <w:numId w:val="4"/>
        </w:numPr>
        <w:ind w:right="-7"/>
        <w:rPr>
          <w:rFonts w:cstheme="minorHAnsi"/>
          <w:sz w:val="24"/>
          <w:szCs w:val="24"/>
        </w:rPr>
      </w:pPr>
      <w:r>
        <w:rPr>
          <w:rFonts w:cstheme="minorHAnsi"/>
          <w:sz w:val="24"/>
          <w:szCs w:val="24"/>
        </w:rPr>
        <w:t>Share time equally within your group</w:t>
      </w:r>
    </w:p>
    <w:p w:rsidR="00C6408B" w:rsidRDefault="00C6408B" w:rsidP="007E383D">
      <w:pPr>
        <w:pStyle w:val="ListParagraph"/>
        <w:numPr>
          <w:ilvl w:val="0"/>
          <w:numId w:val="4"/>
        </w:numPr>
        <w:ind w:right="-7"/>
        <w:rPr>
          <w:rFonts w:cstheme="minorHAnsi"/>
          <w:sz w:val="24"/>
          <w:szCs w:val="24"/>
        </w:rPr>
      </w:pPr>
      <w:r>
        <w:rPr>
          <w:rFonts w:cstheme="minorHAnsi"/>
          <w:sz w:val="24"/>
          <w:szCs w:val="24"/>
        </w:rPr>
        <w:t xml:space="preserve">All </w:t>
      </w:r>
      <w:r>
        <w:rPr>
          <w:rFonts w:cstheme="minorHAnsi"/>
          <w:b/>
          <w:sz w:val="24"/>
          <w:szCs w:val="24"/>
        </w:rPr>
        <w:t xml:space="preserve">handwritten </w:t>
      </w:r>
      <w:r>
        <w:rPr>
          <w:rFonts w:cstheme="minorHAnsi"/>
          <w:sz w:val="24"/>
          <w:szCs w:val="24"/>
        </w:rPr>
        <w:t>research notes, drafts and plans must be submitted on presentation</w:t>
      </w:r>
    </w:p>
    <w:p w:rsidR="00C6408B" w:rsidRDefault="00C6408B" w:rsidP="007E383D">
      <w:pPr>
        <w:pStyle w:val="ListParagraph"/>
        <w:numPr>
          <w:ilvl w:val="0"/>
          <w:numId w:val="4"/>
        </w:numPr>
        <w:ind w:right="-7"/>
        <w:rPr>
          <w:rFonts w:cstheme="minorHAnsi"/>
          <w:sz w:val="24"/>
          <w:szCs w:val="24"/>
        </w:rPr>
      </w:pPr>
      <w:r>
        <w:rPr>
          <w:rFonts w:cstheme="minorHAnsi"/>
          <w:sz w:val="24"/>
          <w:szCs w:val="24"/>
        </w:rPr>
        <w:t>All members of the group presents</w:t>
      </w:r>
    </w:p>
    <w:p w:rsidR="00C6408B" w:rsidRDefault="00C6408B" w:rsidP="00C6408B">
      <w:pPr>
        <w:ind w:left="360" w:right="-7"/>
        <w:rPr>
          <w:rFonts w:cstheme="minorHAnsi"/>
          <w:sz w:val="24"/>
          <w:szCs w:val="24"/>
        </w:rPr>
      </w:pPr>
    </w:p>
    <w:p w:rsidR="00C6408B" w:rsidRDefault="00C6408B" w:rsidP="00C6408B">
      <w:pPr>
        <w:ind w:left="360" w:right="-7"/>
        <w:rPr>
          <w:rFonts w:cstheme="minorHAnsi"/>
          <w:sz w:val="24"/>
          <w:szCs w:val="24"/>
        </w:rPr>
      </w:pPr>
    </w:p>
    <w:p w:rsidR="00C6408B" w:rsidRDefault="00C6408B" w:rsidP="00C6408B">
      <w:pPr>
        <w:ind w:left="360" w:right="-7"/>
        <w:rPr>
          <w:rFonts w:cstheme="minorHAnsi"/>
          <w:sz w:val="24"/>
          <w:szCs w:val="24"/>
        </w:rPr>
      </w:pPr>
    </w:p>
    <w:p w:rsidR="00C6408B" w:rsidRDefault="00C6408B" w:rsidP="00C6408B">
      <w:pPr>
        <w:ind w:left="360" w:right="-7"/>
        <w:rPr>
          <w:rFonts w:cstheme="minorHAnsi"/>
          <w:sz w:val="24"/>
          <w:szCs w:val="24"/>
        </w:rPr>
      </w:pPr>
    </w:p>
    <w:p w:rsidR="00C6408B" w:rsidRPr="00C6408B" w:rsidRDefault="00C6408B" w:rsidP="00C6408B">
      <w:pPr>
        <w:ind w:left="360" w:right="-7"/>
        <w:rPr>
          <w:rFonts w:cstheme="minorHAnsi"/>
          <w:sz w:val="24"/>
          <w:szCs w:val="24"/>
        </w:rPr>
      </w:pPr>
    </w:p>
    <w:tbl>
      <w:tblPr>
        <w:tblW w:w="9234"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839"/>
        <w:gridCol w:w="1386"/>
        <w:gridCol w:w="9"/>
      </w:tblGrid>
      <w:tr w:rsidR="00FB6F93" w:rsidRPr="005F6F7A" w:rsidTr="00A82FC5">
        <w:trPr>
          <w:trHeight w:val="20"/>
        </w:trPr>
        <w:tc>
          <w:tcPr>
            <w:tcW w:w="7839" w:type="dxa"/>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FB6F93" w:rsidRPr="005F6F7A" w:rsidRDefault="00FB6F93" w:rsidP="00A82FC5">
            <w:pPr>
              <w:tabs>
                <w:tab w:val="left" w:pos="2520"/>
              </w:tabs>
              <w:spacing w:after="0"/>
              <w:jc w:val="center"/>
              <w:rPr>
                <w:rFonts w:cstheme="minorHAnsi"/>
                <w:b/>
                <w:sz w:val="24"/>
                <w:szCs w:val="24"/>
                <w:lang w:val="en-US"/>
              </w:rPr>
            </w:pPr>
            <w:r w:rsidRPr="005F6F7A">
              <w:rPr>
                <w:rFonts w:cstheme="minorHAnsi"/>
                <w:b/>
                <w:sz w:val="24"/>
                <w:szCs w:val="24"/>
              </w:rPr>
              <w:t>Description</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rsidR="00FB6F93" w:rsidRPr="005F6F7A" w:rsidRDefault="00FB6F93" w:rsidP="00A82FC5">
            <w:pPr>
              <w:spacing w:after="0"/>
              <w:jc w:val="center"/>
              <w:rPr>
                <w:rFonts w:cstheme="minorHAnsi"/>
                <w:b/>
                <w:sz w:val="24"/>
                <w:szCs w:val="24"/>
                <w:lang w:val="en-US"/>
              </w:rPr>
            </w:pPr>
            <w:r w:rsidRPr="005F6F7A">
              <w:rPr>
                <w:rFonts w:cstheme="minorHAnsi"/>
                <w:b/>
                <w:sz w:val="24"/>
                <w:szCs w:val="24"/>
              </w:rPr>
              <w:t>Marks</w:t>
            </w:r>
          </w:p>
        </w:tc>
      </w:tr>
      <w:tr w:rsidR="00FB6F93" w:rsidRPr="005F6F7A" w:rsidTr="00A8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dxa"/>
          <w:trHeight w:val="20"/>
        </w:trPr>
        <w:tc>
          <w:tcPr>
            <w:tcW w:w="783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FB6F93" w:rsidRPr="005F6F7A" w:rsidRDefault="00FB6F93" w:rsidP="00A82FC5">
            <w:pPr>
              <w:spacing w:after="0" w:line="240" w:lineRule="auto"/>
              <w:ind w:left="127"/>
              <w:rPr>
                <w:rFonts w:cstheme="minorHAnsi"/>
                <w:b/>
                <w:bCs/>
                <w:sz w:val="24"/>
                <w:szCs w:val="24"/>
              </w:rPr>
            </w:pPr>
            <w:r w:rsidRPr="005F6F7A">
              <w:rPr>
                <w:rFonts w:cstheme="minorHAnsi"/>
                <w:b/>
                <w:sz w:val="24"/>
                <w:szCs w:val="24"/>
              </w:rPr>
              <w:t>Engages with the questions</w:t>
            </w:r>
          </w:p>
        </w:tc>
        <w:tc>
          <w:tcPr>
            <w:tcW w:w="138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FB6F93" w:rsidRPr="005F6F7A" w:rsidRDefault="00C63811" w:rsidP="00A82FC5">
            <w:pPr>
              <w:spacing w:after="0" w:line="240" w:lineRule="auto"/>
              <w:jc w:val="center"/>
              <w:rPr>
                <w:rFonts w:cstheme="minorHAnsi"/>
                <w:b/>
                <w:bCs/>
                <w:sz w:val="24"/>
                <w:szCs w:val="24"/>
              </w:rPr>
            </w:pPr>
            <w:r w:rsidRPr="005F6F7A">
              <w:rPr>
                <w:rFonts w:cstheme="minorHAnsi"/>
                <w:b/>
                <w:sz w:val="24"/>
                <w:szCs w:val="24"/>
              </w:rPr>
              <w:t>1–10</w:t>
            </w:r>
          </w:p>
        </w:tc>
      </w:tr>
      <w:tr w:rsidR="00FB6F93" w:rsidRPr="005F6F7A" w:rsidTr="00A8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dxa"/>
          <w:trHeight w:val="20"/>
        </w:trPr>
        <w:tc>
          <w:tcPr>
            <w:tcW w:w="7839" w:type="dxa"/>
            <w:tcBorders>
              <w:top w:val="single" w:sz="4" w:space="0" w:color="000000"/>
              <w:left w:val="single" w:sz="4" w:space="0" w:color="000000"/>
              <w:bottom w:val="single" w:sz="4" w:space="0" w:color="000000"/>
              <w:right w:val="single" w:sz="4" w:space="0" w:color="000000"/>
            </w:tcBorders>
          </w:tcPr>
          <w:p w:rsidR="00C63811" w:rsidRPr="005F6F7A" w:rsidRDefault="00FB6F93" w:rsidP="00C63811">
            <w:pPr>
              <w:spacing w:after="0" w:line="240" w:lineRule="auto"/>
              <w:ind w:left="127"/>
              <w:rPr>
                <w:rFonts w:cstheme="minorHAnsi"/>
                <w:sz w:val="24"/>
                <w:szCs w:val="24"/>
              </w:rPr>
            </w:pPr>
            <w:r w:rsidRPr="005F6F7A">
              <w:rPr>
                <w:rFonts w:cstheme="minorHAnsi"/>
                <w:sz w:val="24"/>
                <w:szCs w:val="24"/>
              </w:rPr>
              <w:t>Delivers presentation tha</w:t>
            </w:r>
            <w:r w:rsidR="009567C2">
              <w:rPr>
                <w:rFonts w:cstheme="minorHAnsi"/>
                <w:sz w:val="24"/>
                <w:szCs w:val="24"/>
              </w:rPr>
              <w:t>t displays an understanding of the more important aspects of how this issue affects particularly young Australians</w:t>
            </w:r>
          </w:p>
        </w:tc>
        <w:tc>
          <w:tcPr>
            <w:tcW w:w="1386" w:type="dxa"/>
            <w:tcBorders>
              <w:top w:val="single" w:sz="4" w:space="0" w:color="000000"/>
              <w:left w:val="single" w:sz="4" w:space="0" w:color="000000"/>
              <w:bottom w:val="single" w:sz="4" w:space="0" w:color="000000"/>
              <w:right w:val="single" w:sz="4" w:space="0" w:color="000000"/>
            </w:tcBorders>
            <w:vAlign w:val="center"/>
          </w:tcPr>
          <w:p w:rsidR="00FB6F93" w:rsidRPr="005F6F7A" w:rsidRDefault="00FB6F93" w:rsidP="00A82FC5">
            <w:pPr>
              <w:spacing w:after="0" w:line="240" w:lineRule="auto"/>
              <w:jc w:val="center"/>
              <w:rPr>
                <w:rFonts w:cstheme="minorHAnsi"/>
                <w:sz w:val="24"/>
                <w:szCs w:val="24"/>
              </w:rPr>
            </w:pPr>
          </w:p>
        </w:tc>
      </w:tr>
      <w:tr w:rsidR="00FB6F93" w:rsidRPr="005F6F7A" w:rsidTr="00A8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dxa"/>
          <w:trHeight w:val="20"/>
        </w:trPr>
        <w:tc>
          <w:tcPr>
            <w:tcW w:w="783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hideMark/>
          </w:tcPr>
          <w:p w:rsidR="00FB6F93" w:rsidRPr="005F6F7A" w:rsidRDefault="00FB6F93" w:rsidP="00A82FC5">
            <w:pPr>
              <w:spacing w:after="0" w:line="240" w:lineRule="auto"/>
              <w:ind w:left="127"/>
              <w:rPr>
                <w:rFonts w:cstheme="minorHAnsi"/>
                <w:b/>
                <w:sz w:val="24"/>
                <w:szCs w:val="24"/>
              </w:rPr>
            </w:pPr>
            <w:r w:rsidRPr="005F6F7A">
              <w:rPr>
                <w:rFonts w:cstheme="minorHAnsi"/>
                <w:b/>
                <w:sz w:val="24"/>
                <w:szCs w:val="24"/>
              </w:rPr>
              <w:t>Oral Presentation skills</w:t>
            </w:r>
          </w:p>
        </w:tc>
        <w:tc>
          <w:tcPr>
            <w:tcW w:w="138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rsidR="00FB6F93" w:rsidRPr="005F6F7A" w:rsidRDefault="00FB6F93" w:rsidP="00A82FC5">
            <w:pPr>
              <w:spacing w:after="0" w:line="240" w:lineRule="auto"/>
              <w:jc w:val="center"/>
              <w:rPr>
                <w:rFonts w:cstheme="minorHAnsi"/>
                <w:b/>
                <w:sz w:val="24"/>
                <w:szCs w:val="24"/>
              </w:rPr>
            </w:pPr>
            <w:r w:rsidRPr="005F6F7A">
              <w:rPr>
                <w:rFonts w:cstheme="minorHAnsi"/>
                <w:b/>
                <w:sz w:val="24"/>
                <w:szCs w:val="24"/>
              </w:rPr>
              <w:t>1–5</w:t>
            </w:r>
          </w:p>
        </w:tc>
      </w:tr>
      <w:tr w:rsidR="00FB6F93" w:rsidRPr="005F6F7A" w:rsidTr="00A8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dxa"/>
          <w:trHeight w:val="20"/>
        </w:trPr>
        <w:tc>
          <w:tcPr>
            <w:tcW w:w="7839" w:type="dxa"/>
            <w:tcBorders>
              <w:top w:val="single" w:sz="4" w:space="0" w:color="000000"/>
              <w:left w:val="single" w:sz="4" w:space="0" w:color="000000"/>
              <w:bottom w:val="single" w:sz="4" w:space="0" w:color="000000"/>
              <w:right w:val="single" w:sz="4" w:space="0" w:color="000000"/>
            </w:tcBorders>
          </w:tcPr>
          <w:p w:rsidR="009567C2" w:rsidRDefault="00FB6F93" w:rsidP="00FB6F93">
            <w:pPr>
              <w:spacing w:after="0" w:line="240" w:lineRule="auto"/>
              <w:ind w:left="127"/>
              <w:rPr>
                <w:rFonts w:cstheme="minorHAnsi"/>
                <w:sz w:val="24"/>
                <w:szCs w:val="24"/>
              </w:rPr>
            </w:pPr>
            <w:r w:rsidRPr="005F6F7A">
              <w:rPr>
                <w:rFonts w:cstheme="minorHAnsi"/>
                <w:sz w:val="24"/>
                <w:szCs w:val="24"/>
              </w:rPr>
              <w:t xml:space="preserve">Presents a fluent response with capable control of </w:t>
            </w:r>
            <w:r w:rsidR="007656C6" w:rsidRPr="005F6F7A">
              <w:rPr>
                <w:rFonts w:cstheme="minorHAnsi"/>
                <w:sz w:val="24"/>
                <w:szCs w:val="24"/>
              </w:rPr>
              <w:t xml:space="preserve">tone and inference. interaction with the audience through eye contact and gesture. </w:t>
            </w:r>
          </w:p>
          <w:p w:rsidR="00FB6F93" w:rsidRDefault="007656C6" w:rsidP="00FB6F93">
            <w:pPr>
              <w:spacing w:after="0" w:line="240" w:lineRule="auto"/>
              <w:ind w:left="127"/>
              <w:rPr>
                <w:rFonts w:cstheme="minorHAnsi"/>
                <w:sz w:val="24"/>
                <w:szCs w:val="24"/>
              </w:rPr>
            </w:pPr>
            <w:r w:rsidRPr="005F6F7A">
              <w:rPr>
                <w:rFonts w:cstheme="minorHAnsi"/>
                <w:sz w:val="24"/>
                <w:szCs w:val="24"/>
              </w:rPr>
              <w:t>Speaks in a clear voice at a suitable tempo.</w:t>
            </w:r>
          </w:p>
          <w:p w:rsidR="009567C2" w:rsidRPr="005F6F7A" w:rsidRDefault="009567C2" w:rsidP="00FB6F93">
            <w:pPr>
              <w:spacing w:after="0" w:line="240" w:lineRule="auto"/>
              <w:ind w:left="127"/>
              <w:rPr>
                <w:rFonts w:cstheme="minorHAnsi"/>
                <w:sz w:val="24"/>
                <w:szCs w:val="24"/>
              </w:rPr>
            </w:pPr>
            <w:r>
              <w:rPr>
                <w:rFonts w:cstheme="minorHAnsi"/>
                <w:sz w:val="24"/>
                <w:szCs w:val="24"/>
              </w:rPr>
              <w:t>Each member speaks with authority and with a flow from one speaker to the next</w:t>
            </w:r>
          </w:p>
        </w:tc>
        <w:tc>
          <w:tcPr>
            <w:tcW w:w="1386" w:type="dxa"/>
            <w:tcBorders>
              <w:top w:val="single" w:sz="4" w:space="0" w:color="000000"/>
              <w:left w:val="single" w:sz="4" w:space="0" w:color="000000"/>
              <w:bottom w:val="single" w:sz="4" w:space="0" w:color="000000"/>
              <w:right w:val="single" w:sz="4" w:space="0" w:color="000000"/>
            </w:tcBorders>
            <w:vAlign w:val="center"/>
          </w:tcPr>
          <w:p w:rsidR="00FB6F93" w:rsidRPr="005F6F7A" w:rsidRDefault="00FB6F93" w:rsidP="00A82FC5">
            <w:pPr>
              <w:spacing w:after="0" w:line="240" w:lineRule="auto"/>
              <w:jc w:val="center"/>
              <w:rPr>
                <w:rFonts w:cstheme="minorHAnsi"/>
                <w:sz w:val="24"/>
                <w:szCs w:val="24"/>
              </w:rPr>
            </w:pPr>
          </w:p>
        </w:tc>
      </w:tr>
      <w:tr w:rsidR="00FB6F93" w:rsidRPr="005F6F7A" w:rsidTr="00A8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dxa"/>
          <w:trHeight w:val="20"/>
        </w:trPr>
        <w:tc>
          <w:tcPr>
            <w:tcW w:w="783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FB6F93" w:rsidRPr="005F6F7A" w:rsidRDefault="007656C6" w:rsidP="00A82FC5">
            <w:pPr>
              <w:spacing w:after="0" w:line="240" w:lineRule="auto"/>
              <w:ind w:left="127"/>
              <w:rPr>
                <w:rFonts w:cstheme="minorHAnsi"/>
                <w:b/>
                <w:sz w:val="24"/>
                <w:szCs w:val="24"/>
              </w:rPr>
            </w:pPr>
            <w:r w:rsidRPr="005F6F7A">
              <w:rPr>
                <w:rFonts w:cstheme="minorHAnsi"/>
                <w:b/>
                <w:sz w:val="24"/>
                <w:szCs w:val="24"/>
              </w:rPr>
              <w:t>Digital Presentation</w:t>
            </w:r>
          </w:p>
        </w:tc>
        <w:tc>
          <w:tcPr>
            <w:tcW w:w="138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hideMark/>
          </w:tcPr>
          <w:p w:rsidR="00FB6F93" w:rsidRPr="005F6F7A" w:rsidRDefault="00FB6F93" w:rsidP="00A82FC5">
            <w:pPr>
              <w:tabs>
                <w:tab w:val="left" w:pos="637"/>
              </w:tabs>
              <w:spacing w:after="0" w:line="240" w:lineRule="auto"/>
              <w:jc w:val="center"/>
              <w:rPr>
                <w:rFonts w:cstheme="minorHAnsi"/>
                <w:b/>
                <w:sz w:val="24"/>
                <w:szCs w:val="24"/>
              </w:rPr>
            </w:pPr>
            <w:r w:rsidRPr="005F6F7A">
              <w:rPr>
                <w:rFonts w:cstheme="minorHAnsi"/>
                <w:b/>
                <w:sz w:val="24"/>
                <w:szCs w:val="24"/>
              </w:rPr>
              <w:t>1–5</w:t>
            </w:r>
          </w:p>
        </w:tc>
      </w:tr>
      <w:tr w:rsidR="00FB6F93" w:rsidRPr="005F6F7A" w:rsidTr="00A8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dxa"/>
          <w:trHeight w:val="20"/>
        </w:trPr>
        <w:tc>
          <w:tcPr>
            <w:tcW w:w="7839" w:type="dxa"/>
            <w:tcBorders>
              <w:top w:val="single" w:sz="4" w:space="0" w:color="000000"/>
              <w:left w:val="single" w:sz="4" w:space="0" w:color="000000"/>
              <w:bottom w:val="single" w:sz="4" w:space="0" w:color="000000"/>
              <w:right w:val="single" w:sz="4" w:space="0" w:color="000000"/>
            </w:tcBorders>
          </w:tcPr>
          <w:p w:rsidR="00FB6F93" w:rsidRPr="005F6F7A" w:rsidRDefault="007656C6" w:rsidP="00A82FC5">
            <w:pPr>
              <w:spacing w:after="0" w:line="240" w:lineRule="auto"/>
              <w:ind w:left="127"/>
              <w:rPr>
                <w:rFonts w:cstheme="minorHAnsi"/>
                <w:sz w:val="24"/>
                <w:szCs w:val="24"/>
              </w:rPr>
            </w:pPr>
            <w:r w:rsidRPr="005F6F7A">
              <w:rPr>
                <w:rFonts w:cstheme="minorHAnsi"/>
                <w:sz w:val="24"/>
                <w:szCs w:val="24"/>
              </w:rPr>
              <w:t>Appropriate use of IT to engage the audience on the issue of choice.</w:t>
            </w:r>
          </w:p>
        </w:tc>
        <w:tc>
          <w:tcPr>
            <w:tcW w:w="1386" w:type="dxa"/>
            <w:tcBorders>
              <w:top w:val="single" w:sz="4" w:space="0" w:color="000000"/>
              <w:left w:val="single" w:sz="4" w:space="0" w:color="000000"/>
              <w:bottom w:val="single" w:sz="4" w:space="0" w:color="000000"/>
              <w:right w:val="single" w:sz="4" w:space="0" w:color="000000"/>
            </w:tcBorders>
            <w:vAlign w:val="center"/>
          </w:tcPr>
          <w:p w:rsidR="00FB6F93" w:rsidRPr="005F6F7A" w:rsidRDefault="00FB6F93" w:rsidP="00A82FC5">
            <w:pPr>
              <w:tabs>
                <w:tab w:val="left" w:pos="637"/>
              </w:tabs>
              <w:spacing w:after="0" w:line="240" w:lineRule="auto"/>
              <w:jc w:val="center"/>
              <w:rPr>
                <w:rFonts w:cstheme="minorHAnsi"/>
                <w:sz w:val="24"/>
                <w:szCs w:val="24"/>
              </w:rPr>
            </w:pPr>
          </w:p>
        </w:tc>
      </w:tr>
      <w:tr w:rsidR="00FB6F93" w:rsidRPr="005F6F7A" w:rsidTr="00A8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dxa"/>
          <w:trHeight w:val="20"/>
        </w:trPr>
        <w:tc>
          <w:tcPr>
            <w:tcW w:w="7839"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tcPr>
          <w:p w:rsidR="00FB6F93" w:rsidRPr="005F6F7A" w:rsidRDefault="00FB6F93" w:rsidP="00A82FC5">
            <w:pPr>
              <w:spacing w:after="0" w:line="240" w:lineRule="auto"/>
              <w:ind w:left="127"/>
              <w:rPr>
                <w:rFonts w:cstheme="minorHAnsi"/>
                <w:b/>
                <w:sz w:val="24"/>
                <w:szCs w:val="24"/>
              </w:rPr>
            </w:pPr>
            <w:r w:rsidRPr="005F6F7A">
              <w:rPr>
                <w:rFonts w:cstheme="minorHAnsi"/>
                <w:b/>
                <w:sz w:val="24"/>
                <w:szCs w:val="24"/>
              </w:rPr>
              <w:t>Course concepts</w:t>
            </w:r>
          </w:p>
        </w:tc>
        <w:tc>
          <w:tcPr>
            <w:tcW w:w="1386" w:type="dxa"/>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FB6F93" w:rsidRPr="005F6F7A" w:rsidRDefault="00C63811" w:rsidP="00A82FC5">
            <w:pPr>
              <w:spacing w:after="0" w:line="240" w:lineRule="auto"/>
              <w:jc w:val="center"/>
              <w:rPr>
                <w:rFonts w:cstheme="minorHAnsi"/>
                <w:b/>
                <w:sz w:val="24"/>
                <w:szCs w:val="24"/>
              </w:rPr>
            </w:pPr>
            <w:r w:rsidRPr="005F6F7A">
              <w:rPr>
                <w:rFonts w:cstheme="minorHAnsi"/>
                <w:b/>
                <w:sz w:val="24"/>
                <w:szCs w:val="24"/>
              </w:rPr>
              <w:t>1–10</w:t>
            </w:r>
          </w:p>
        </w:tc>
      </w:tr>
      <w:tr w:rsidR="00FB6F93" w:rsidRPr="005F6F7A" w:rsidTr="00A8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dxa"/>
          <w:trHeight w:val="20"/>
        </w:trPr>
        <w:tc>
          <w:tcPr>
            <w:tcW w:w="7839" w:type="dxa"/>
            <w:tcBorders>
              <w:top w:val="single" w:sz="4" w:space="0" w:color="000000"/>
              <w:left w:val="single" w:sz="4" w:space="0" w:color="000000"/>
              <w:bottom w:val="single" w:sz="4" w:space="0" w:color="000000"/>
              <w:right w:val="single" w:sz="4" w:space="0" w:color="000000"/>
            </w:tcBorders>
          </w:tcPr>
          <w:p w:rsidR="00FB6F93" w:rsidRPr="005F6F7A" w:rsidRDefault="00FB6F93" w:rsidP="007656C6">
            <w:pPr>
              <w:spacing w:after="0" w:line="240" w:lineRule="auto"/>
              <w:ind w:left="127"/>
              <w:rPr>
                <w:rFonts w:cstheme="minorHAnsi"/>
                <w:sz w:val="24"/>
                <w:szCs w:val="24"/>
              </w:rPr>
            </w:pPr>
            <w:r w:rsidRPr="005F6F7A">
              <w:rPr>
                <w:rFonts w:cstheme="minorHAnsi"/>
                <w:sz w:val="24"/>
                <w:szCs w:val="24"/>
              </w:rPr>
              <w:t>Demonstrates facility with course terminology of</w:t>
            </w:r>
            <w:r w:rsidR="007656C6" w:rsidRPr="005F6F7A">
              <w:rPr>
                <w:rFonts w:cstheme="minorHAnsi"/>
                <w:sz w:val="24"/>
                <w:szCs w:val="24"/>
              </w:rPr>
              <w:t xml:space="preserve"> context, perspective and interpretation</w:t>
            </w:r>
            <w:r w:rsidR="009567C2">
              <w:rPr>
                <w:rFonts w:cstheme="minorHAnsi"/>
                <w:sz w:val="24"/>
                <w:szCs w:val="24"/>
              </w:rPr>
              <w:t xml:space="preserve"> of the social issue</w:t>
            </w:r>
          </w:p>
        </w:tc>
        <w:tc>
          <w:tcPr>
            <w:tcW w:w="1386" w:type="dxa"/>
            <w:tcBorders>
              <w:top w:val="single" w:sz="4" w:space="0" w:color="000000"/>
              <w:left w:val="single" w:sz="4" w:space="0" w:color="000000"/>
              <w:bottom w:val="single" w:sz="4" w:space="0" w:color="000000"/>
              <w:right w:val="single" w:sz="4" w:space="0" w:color="000000"/>
            </w:tcBorders>
            <w:vAlign w:val="center"/>
          </w:tcPr>
          <w:p w:rsidR="00FB6F93" w:rsidRPr="005F6F7A" w:rsidRDefault="00FB6F93" w:rsidP="00A82FC5">
            <w:pPr>
              <w:spacing w:after="0" w:line="240" w:lineRule="auto"/>
              <w:jc w:val="center"/>
              <w:rPr>
                <w:rFonts w:cstheme="minorHAnsi"/>
                <w:sz w:val="24"/>
                <w:szCs w:val="24"/>
              </w:rPr>
            </w:pPr>
          </w:p>
        </w:tc>
      </w:tr>
      <w:tr w:rsidR="00FB6F93" w:rsidRPr="005F6F7A" w:rsidTr="00A82F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9" w:type="dxa"/>
          <w:trHeight w:val="20"/>
        </w:trPr>
        <w:tc>
          <w:tcPr>
            <w:tcW w:w="7839" w:type="dxa"/>
            <w:tcBorders>
              <w:top w:val="single" w:sz="4" w:space="0" w:color="000000"/>
              <w:left w:val="single" w:sz="4" w:space="0" w:color="000000"/>
              <w:bottom w:val="single" w:sz="4" w:space="0" w:color="000000"/>
              <w:right w:val="single" w:sz="4" w:space="0" w:color="000000"/>
            </w:tcBorders>
            <w:vAlign w:val="center"/>
          </w:tcPr>
          <w:p w:rsidR="00FB6F93" w:rsidRPr="005F6F7A" w:rsidRDefault="00FB6F93" w:rsidP="00A82FC5">
            <w:pPr>
              <w:spacing w:before="120" w:after="120" w:line="240" w:lineRule="auto"/>
              <w:ind w:left="127" w:right="126"/>
              <w:jc w:val="right"/>
              <w:rPr>
                <w:rFonts w:cstheme="minorHAnsi"/>
                <w:b/>
                <w:bCs/>
                <w:sz w:val="24"/>
                <w:szCs w:val="24"/>
              </w:rPr>
            </w:pPr>
            <w:r w:rsidRPr="005F6F7A">
              <w:rPr>
                <w:rFonts w:cstheme="minorHAnsi"/>
                <w:b/>
                <w:bCs/>
                <w:sz w:val="24"/>
                <w:szCs w:val="24"/>
              </w:rPr>
              <w:t xml:space="preserve">Total </w:t>
            </w:r>
          </w:p>
        </w:tc>
        <w:tc>
          <w:tcPr>
            <w:tcW w:w="1386" w:type="dxa"/>
            <w:tcBorders>
              <w:top w:val="single" w:sz="4" w:space="0" w:color="000000"/>
              <w:left w:val="single" w:sz="4" w:space="0" w:color="000000"/>
              <w:bottom w:val="single" w:sz="4" w:space="0" w:color="000000"/>
              <w:right w:val="single" w:sz="4" w:space="0" w:color="000000"/>
            </w:tcBorders>
            <w:vAlign w:val="center"/>
          </w:tcPr>
          <w:p w:rsidR="00FB6F93" w:rsidRPr="005F6F7A" w:rsidRDefault="00FD2838" w:rsidP="00A82FC5">
            <w:pPr>
              <w:spacing w:before="120" w:after="120" w:line="240" w:lineRule="auto"/>
              <w:ind w:right="126"/>
              <w:jc w:val="right"/>
              <w:rPr>
                <w:rFonts w:cstheme="minorHAnsi"/>
                <w:b/>
                <w:bCs/>
                <w:sz w:val="24"/>
                <w:szCs w:val="24"/>
              </w:rPr>
            </w:pPr>
            <w:r w:rsidRPr="005F6F7A">
              <w:rPr>
                <w:rFonts w:cstheme="minorHAnsi"/>
                <w:b/>
                <w:bCs/>
                <w:sz w:val="24"/>
                <w:szCs w:val="24"/>
              </w:rPr>
              <w:t>/3</w:t>
            </w:r>
            <w:r w:rsidR="00FB6F93" w:rsidRPr="005F6F7A">
              <w:rPr>
                <w:rFonts w:cstheme="minorHAnsi"/>
                <w:b/>
                <w:bCs/>
                <w:sz w:val="24"/>
                <w:szCs w:val="24"/>
              </w:rPr>
              <w:t>0</w:t>
            </w:r>
          </w:p>
        </w:tc>
      </w:tr>
    </w:tbl>
    <w:p w:rsidR="002B5C2F" w:rsidRDefault="002B5C2F"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r>
        <w:rPr>
          <w:rFonts w:cstheme="minorHAnsi"/>
          <w:b/>
          <w:sz w:val="24"/>
          <w:szCs w:val="24"/>
        </w:rPr>
        <w:t>TEACHER COMMENT</w:t>
      </w: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2B5C2F">
      <w:pPr>
        <w:spacing w:after="0" w:line="240" w:lineRule="auto"/>
        <w:rPr>
          <w:rFonts w:cstheme="minorHAnsi"/>
          <w:b/>
          <w:sz w:val="24"/>
          <w:szCs w:val="24"/>
        </w:rPr>
      </w:pPr>
    </w:p>
    <w:p w:rsidR="00311F65" w:rsidRDefault="00311F65" w:rsidP="00311F65">
      <w:pPr>
        <w:spacing w:line="240" w:lineRule="auto"/>
        <w:rPr>
          <w:rFonts w:cstheme="minorHAnsi"/>
          <w:b/>
          <w:szCs w:val="24"/>
        </w:rPr>
      </w:pPr>
      <w:r>
        <w:rPr>
          <w:rFonts w:cstheme="minorHAnsi"/>
          <w:b/>
          <w:szCs w:val="24"/>
        </w:rPr>
        <w:t xml:space="preserve">STUDENT DECLARATION </w:t>
      </w:r>
    </w:p>
    <w:p w:rsidR="00311F65" w:rsidRDefault="00311F65" w:rsidP="00311F65">
      <w:pPr>
        <w:spacing w:line="240" w:lineRule="auto"/>
        <w:rPr>
          <w:rFonts w:cstheme="minorHAnsi"/>
          <w:szCs w:val="24"/>
        </w:rPr>
      </w:pPr>
      <w:r>
        <w:rPr>
          <w:rFonts w:cstheme="minorHAnsi"/>
          <w:szCs w:val="24"/>
        </w:rPr>
        <w:t>I declare that the attached work is solely my own and is the result of my researching, planning and application.</w:t>
      </w:r>
    </w:p>
    <w:p w:rsidR="00311F65" w:rsidRDefault="00311F65" w:rsidP="00311F65">
      <w:pPr>
        <w:spacing w:line="240" w:lineRule="auto"/>
        <w:rPr>
          <w:rFonts w:cstheme="minorHAnsi"/>
          <w:b/>
          <w:szCs w:val="24"/>
        </w:rPr>
      </w:pPr>
      <w:r>
        <w:rPr>
          <w:rFonts w:cstheme="minorHAnsi"/>
          <w:b/>
          <w:szCs w:val="24"/>
        </w:rPr>
        <w:t>STUDENT SIGNATURE_____________________________________________________</w:t>
      </w:r>
    </w:p>
    <w:p w:rsidR="00311F65" w:rsidRDefault="00311F65" w:rsidP="00311F65">
      <w:pPr>
        <w:spacing w:line="240" w:lineRule="auto"/>
        <w:rPr>
          <w:rFonts w:cstheme="minorHAnsi"/>
          <w:b/>
          <w:szCs w:val="24"/>
        </w:rPr>
      </w:pPr>
    </w:p>
    <w:p w:rsidR="00311F65" w:rsidRDefault="00311F65" w:rsidP="00311F65">
      <w:pPr>
        <w:spacing w:line="240" w:lineRule="auto"/>
        <w:rPr>
          <w:rFonts w:cstheme="minorHAnsi"/>
          <w:b/>
          <w:szCs w:val="24"/>
        </w:rPr>
      </w:pPr>
    </w:p>
    <w:p w:rsidR="00311F65" w:rsidRPr="00311F65" w:rsidRDefault="00311F65" w:rsidP="00311F65">
      <w:pPr>
        <w:spacing w:line="240" w:lineRule="auto"/>
        <w:rPr>
          <w:rFonts w:cstheme="minorHAnsi"/>
          <w:b/>
          <w:szCs w:val="24"/>
        </w:rPr>
      </w:pPr>
      <w:r>
        <w:rPr>
          <w:rFonts w:cstheme="minorHAnsi"/>
          <w:b/>
          <w:szCs w:val="24"/>
        </w:rPr>
        <w:t>STUDENT NAME____________________________________________________________</w:t>
      </w:r>
    </w:p>
    <w:sectPr w:rsidR="00311F65" w:rsidRPr="00311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UltraLight">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8CC"/>
    <w:multiLevelType w:val="hybridMultilevel"/>
    <w:tmpl w:val="7130D8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D13778"/>
    <w:multiLevelType w:val="hybridMultilevel"/>
    <w:tmpl w:val="D122B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0D4219"/>
    <w:multiLevelType w:val="hybridMultilevel"/>
    <w:tmpl w:val="1576C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9D696A"/>
    <w:multiLevelType w:val="hybridMultilevel"/>
    <w:tmpl w:val="C44C5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C2F"/>
    <w:rsid w:val="002B5C2F"/>
    <w:rsid w:val="002F672C"/>
    <w:rsid w:val="00311F65"/>
    <w:rsid w:val="003201B9"/>
    <w:rsid w:val="00381F74"/>
    <w:rsid w:val="004D73FE"/>
    <w:rsid w:val="005A506E"/>
    <w:rsid w:val="005F6F7A"/>
    <w:rsid w:val="00715A8D"/>
    <w:rsid w:val="007656C6"/>
    <w:rsid w:val="00782508"/>
    <w:rsid w:val="007D420E"/>
    <w:rsid w:val="007D6477"/>
    <w:rsid w:val="007E383D"/>
    <w:rsid w:val="008B2EFB"/>
    <w:rsid w:val="009567C2"/>
    <w:rsid w:val="00A811E0"/>
    <w:rsid w:val="00A82FC5"/>
    <w:rsid w:val="00B7252C"/>
    <w:rsid w:val="00BF7E1A"/>
    <w:rsid w:val="00C0061F"/>
    <w:rsid w:val="00C11951"/>
    <w:rsid w:val="00C173C7"/>
    <w:rsid w:val="00C63811"/>
    <w:rsid w:val="00C6408B"/>
    <w:rsid w:val="00CF186B"/>
    <w:rsid w:val="00D226DD"/>
    <w:rsid w:val="00D97552"/>
    <w:rsid w:val="00E150BA"/>
    <w:rsid w:val="00E75CA5"/>
    <w:rsid w:val="00EE49DD"/>
    <w:rsid w:val="00FA6626"/>
    <w:rsid w:val="00FB6F93"/>
    <w:rsid w:val="00FC7951"/>
    <w:rsid w:val="00FD28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54CE"/>
  <w15:chartTrackingRefBased/>
  <w15:docId w15:val="{A6340EF8-EFEA-4798-969C-45ED6539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C2F"/>
    <w:pPr>
      <w:ind w:left="720"/>
      <w:contextualSpacing/>
    </w:pPr>
  </w:style>
  <w:style w:type="table" w:styleId="TableGrid">
    <w:name w:val="Table Grid"/>
    <w:basedOn w:val="TableNormal"/>
    <w:uiPriority w:val="39"/>
    <w:rsid w:val="002B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11951"/>
    <w:pPr>
      <w:spacing w:after="0" w:line="240" w:lineRule="auto"/>
      <w:jc w:val="center"/>
    </w:pPr>
    <w:rPr>
      <w:rFonts w:ascii="Helvetica Neue UltraLight" w:eastAsia="Times" w:hAnsi="Helvetica Neue UltraLight" w:cs="Times New Roman"/>
      <w:sz w:val="40"/>
      <w:szCs w:val="20"/>
    </w:rPr>
  </w:style>
  <w:style w:type="character" w:customStyle="1" w:styleId="TitleChar">
    <w:name w:val="Title Char"/>
    <w:basedOn w:val="DefaultParagraphFont"/>
    <w:link w:val="Title"/>
    <w:rsid w:val="00C11951"/>
    <w:rPr>
      <w:rFonts w:ascii="Helvetica Neue UltraLight" w:eastAsia="Times" w:hAnsi="Helvetica Neue UltraLight" w:cs="Times New Roman"/>
      <w:sz w:val="40"/>
      <w:szCs w:val="20"/>
    </w:rPr>
  </w:style>
  <w:style w:type="paragraph" w:styleId="BalloonText">
    <w:name w:val="Balloon Text"/>
    <w:basedOn w:val="Normal"/>
    <w:link w:val="BalloonTextChar"/>
    <w:uiPriority w:val="99"/>
    <w:semiHidden/>
    <w:unhideWhenUsed/>
    <w:rsid w:val="004D7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9286">
      <w:bodyDiv w:val="1"/>
      <w:marLeft w:val="0"/>
      <w:marRight w:val="0"/>
      <w:marTop w:val="0"/>
      <w:marBottom w:val="0"/>
      <w:divBdr>
        <w:top w:val="none" w:sz="0" w:space="0" w:color="auto"/>
        <w:left w:val="none" w:sz="0" w:space="0" w:color="auto"/>
        <w:bottom w:val="none" w:sz="0" w:space="0" w:color="auto"/>
        <w:right w:val="none" w:sz="0" w:space="0" w:color="auto"/>
      </w:divBdr>
    </w:div>
    <w:div w:id="476528987">
      <w:bodyDiv w:val="1"/>
      <w:marLeft w:val="0"/>
      <w:marRight w:val="0"/>
      <w:marTop w:val="0"/>
      <w:marBottom w:val="0"/>
      <w:divBdr>
        <w:top w:val="none" w:sz="0" w:space="0" w:color="auto"/>
        <w:left w:val="none" w:sz="0" w:space="0" w:color="auto"/>
        <w:bottom w:val="none" w:sz="0" w:space="0" w:color="auto"/>
        <w:right w:val="none" w:sz="0" w:space="0" w:color="auto"/>
      </w:divBdr>
    </w:div>
    <w:div w:id="495727265">
      <w:bodyDiv w:val="1"/>
      <w:marLeft w:val="0"/>
      <w:marRight w:val="0"/>
      <w:marTop w:val="0"/>
      <w:marBottom w:val="0"/>
      <w:divBdr>
        <w:top w:val="none" w:sz="0" w:space="0" w:color="auto"/>
        <w:left w:val="none" w:sz="0" w:space="0" w:color="auto"/>
        <w:bottom w:val="none" w:sz="0" w:space="0" w:color="auto"/>
        <w:right w:val="none" w:sz="0" w:space="0" w:color="auto"/>
      </w:divBdr>
    </w:div>
    <w:div w:id="1052117300">
      <w:bodyDiv w:val="1"/>
      <w:marLeft w:val="0"/>
      <w:marRight w:val="0"/>
      <w:marTop w:val="0"/>
      <w:marBottom w:val="0"/>
      <w:divBdr>
        <w:top w:val="none" w:sz="0" w:space="0" w:color="auto"/>
        <w:left w:val="none" w:sz="0" w:space="0" w:color="auto"/>
        <w:bottom w:val="none" w:sz="0" w:space="0" w:color="auto"/>
        <w:right w:val="none" w:sz="0" w:space="0" w:color="auto"/>
      </w:divBdr>
    </w:div>
    <w:div w:id="1277105782">
      <w:bodyDiv w:val="1"/>
      <w:marLeft w:val="0"/>
      <w:marRight w:val="0"/>
      <w:marTop w:val="0"/>
      <w:marBottom w:val="0"/>
      <w:divBdr>
        <w:top w:val="none" w:sz="0" w:space="0" w:color="auto"/>
        <w:left w:val="none" w:sz="0" w:space="0" w:color="auto"/>
        <w:bottom w:val="none" w:sz="0" w:space="0" w:color="auto"/>
        <w:right w:val="none" w:sz="0" w:space="0" w:color="auto"/>
      </w:divBdr>
    </w:div>
    <w:div w:id="207404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KELLYWIXTED, Aoife</dc:creator>
  <cp:keywords/>
  <dc:description/>
  <cp:lastModifiedBy>ROCCA, Adriana</cp:lastModifiedBy>
  <cp:revision>3</cp:revision>
  <cp:lastPrinted>2017-03-13T02:11:00Z</cp:lastPrinted>
  <dcterms:created xsi:type="dcterms:W3CDTF">2017-02-23T03:50:00Z</dcterms:created>
  <dcterms:modified xsi:type="dcterms:W3CDTF">2017-03-13T02:13:00Z</dcterms:modified>
</cp:coreProperties>
</file>